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22713">
      <w:pPr>
        <w:spacing w:before="280" w:after="280" w:line="240" w:lineRule="auto"/>
        <w:rPr>
          <w:b/>
          <w:u w:val="single"/>
        </w:rPr>
      </w:pPr>
      <w:r>
        <w:rPr>
          <w:b/>
          <w:u w:val="single"/>
        </w:rPr>
        <w:t>Get Ahead in Graphic Design With A Professional Marketer's Help</w:t>
      </w:r>
    </w:p>
    <w:p w14:paraId="45F1C2C4">
      <w:pPr>
        <w:spacing w:before="280" w:after="280" w:line="240" w:lineRule="auto"/>
        <w:rPr>
          <w:i/>
          <w:iCs/>
        </w:rPr>
      </w:pPr>
      <w:r>
        <w:rPr>
          <w:i/>
          <w:iCs/>
        </w:rPr>
        <w:t>As a business owner or manager, you know your company's branding is critical. A strong brand identity distinguishes your business from competitors and draws in customers. Developing an effective branding strategy can be challenging, and this is where a professional marketer can assist.</w:t>
      </w:r>
    </w:p>
    <w:p w14:paraId="66C9C240">
      <w:pPr>
        <w:spacing w:before="280" w:after="280" w:line="240" w:lineRule="auto"/>
      </w:pPr>
      <w:r>
        <w:t>This article will discuss common graphic design problems that businesses face and how professional marketers can help SMBs have better-looking logos, business cards, brochures, and websites.</w:t>
      </w:r>
    </w:p>
    <w:p w14:paraId="652E046A">
      <w:pPr>
        <w:spacing w:before="280" w:after="280" w:line="240" w:lineRule="auto"/>
        <w:rPr>
          <w:b/>
        </w:rPr>
      </w:pPr>
      <w:r>
        <w:rPr>
          <w:b/>
        </w:rPr>
        <w:t>The Challenges Faced By Businesses During The Design Process</w:t>
      </w:r>
    </w:p>
    <w:p w14:paraId="316C3751">
      <w:pPr>
        <w:spacing w:before="280" w:after="280" w:line="240" w:lineRule="auto"/>
      </w:pPr>
      <w:r>
        <w:t>Businesses may need more design skills to create an effective brand identity. They might need help with problems such as poor font choices, complexities with typography, colour coordination, or graphic content, resulting in a weak brand image. These issues can lead to lower customer engagement and reduced sales.</w:t>
      </w:r>
    </w:p>
    <w:p w14:paraId="1F92EBFB">
      <w:pPr>
        <w:spacing w:before="280" w:after="280" w:line="240" w:lineRule="auto"/>
        <w:rPr>
          <w:b/>
        </w:rPr>
      </w:pPr>
      <w:r>
        <w:rPr>
          <w:b/>
        </w:rPr>
        <w:t>How Professionals Can Help Improve Logos and Branding</w:t>
      </w:r>
    </w:p>
    <w:p w14:paraId="6273AF95">
      <w:pPr>
        <w:spacing w:before="280" w:after="280" w:line="240" w:lineRule="auto"/>
      </w:pPr>
      <w:r>
        <w:t>Professional marketers can help businesses establish a professional and compelling visual identity that stands out, reflects the company's image, and attracts customers. Marketers have experience in the latest design trends and branding techniques, enabling them to develop innovative design solutions.</w:t>
      </w:r>
    </w:p>
    <w:p w14:paraId="0B23D833">
      <w:pPr>
        <w:spacing w:before="280" w:after="280" w:line="240" w:lineRule="auto"/>
      </w:pPr>
      <w:r>
        <w:t>Professional marketers will conduct market research, develop customised marketing plans, and design visually appealing logos, business cards, brochures, and websites. A consistent visual identity can help businesses boost their online presence, bringing in more leads and increasing customer retention.</w:t>
      </w:r>
    </w:p>
    <w:p w14:paraId="7CF04D6C">
      <w:pPr>
        <w:spacing w:after="0" w:line="276" w:lineRule="auto"/>
        <w:rPr>
          <w:b/>
        </w:rPr>
      </w:pPr>
      <w:r>
        <w:rPr>
          <w:b/>
        </w:rPr>
        <w:t>Did you know…?</w:t>
      </w:r>
    </w:p>
    <w:p w14:paraId="29D7297D">
      <w:pPr>
        <w:numPr>
          <w:ilvl w:val="0"/>
          <w:numId w:val="1"/>
        </w:numPr>
        <w:spacing w:before="240" w:after="0" w:line="276" w:lineRule="auto"/>
        <w:rPr>
          <w:rFonts w:ascii="Arial" w:hAnsi="Arial" w:eastAsia="Arial" w:cs="Arial"/>
        </w:rPr>
      </w:pPr>
      <w:r>
        <w:t>Firms using professional branding services see a remarkable 33% revenue growth (Lucidpress).</w:t>
      </w:r>
    </w:p>
    <w:p w14:paraId="3E5F60A0">
      <w:pPr>
        <w:numPr>
          <w:ilvl w:val="0"/>
          <w:numId w:val="1"/>
        </w:numPr>
        <w:spacing w:after="0" w:line="276" w:lineRule="auto"/>
        <w:rPr>
          <w:rFonts w:ascii="Arial" w:hAnsi="Arial" w:eastAsia="Arial" w:cs="Arial"/>
        </w:rPr>
      </w:pPr>
      <w:r>
        <w:t>Sixty percent of consumers are more likely to try new products from brands they recognise (Nielsen's Global New Product Innovation Survey).</w:t>
      </w:r>
    </w:p>
    <w:p w14:paraId="6C0AA726">
      <w:pPr>
        <w:numPr>
          <w:ilvl w:val="0"/>
          <w:numId w:val="1"/>
        </w:numPr>
        <w:spacing w:after="0" w:line="276" w:lineRule="auto"/>
        <w:rPr>
          <w:rFonts w:ascii="Arial" w:hAnsi="Arial" w:eastAsia="Arial" w:cs="Arial"/>
        </w:rPr>
      </w:pPr>
      <w:r>
        <w:t>A well-known brand can boost profits by an estimated 23% (Forrester Research).</w:t>
      </w:r>
    </w:p>
    <w:p w14:paraId="6FBB5284">
      <w:pPr>
        <w:numPr>
          <w:ilvl w:val="0"/>
          <w:numId w:val="1"/>
        </w:numPr>
        <w:spacing w:after="0" w:line="276" w:lineRule="auto"/>
        <w:rPr>
          <w:rFonts w:ascii="Arial" w:hAnsi="Arial" w:eastAsia="Arial" w:cs="Arial"/>
        </w:rPr>
      </w:pPr>
      <w:r>
        <w:t>77% of consumers make buying decisions based on the brand's name (Loyalty360).</w:t>
      </w:r>
    </w:p>
    <w:p w14:paraId="00597995">
      <w:pPr>
        <w:numPr>
          <w:ilvl w:val="0"/>
          <w:numId w:val="1"/>
        </w:numPr>
        <w:spacing w:after="240" w:line="276" w:lineRule="auto"/>
        <w:rPr>
          <w:rFonts w:ascii="Arial" w:hAnsi="Arial" w:eastAsia="Arial" w:cs="Arial"/>
        </w:rPr>
      </w:pPr>
      <w:r>
        <w:t>Consistent brand presentation can increase revenue by nearly 23%, underscoring the importance of a cohesive branding strategy (Forbes).</w:t>
      </w:r>
    </w:p>
    <w:p w14:paraId="039A04B3">
      <w:pPr>
        <w:spacing w:after="0" w:line="276" w:lineRule="auto"/>
        <w:rPr>
          <w:b/>
        </w:rPr>
      </w:pPr>
      <w:r>
        <w:rPr>
          <w:b/>
        </w:rPr>
        <w:t>FAQS:</w:t>
      </w:r>
    </w:p>
    <w:p w14:paraId="5D940C23">
      <w:pPr>
        <w:numPr>
          <w:ilvl w:val="0"/>
          <w:numId w:val="2"/>
        </w:numPr>
        <w:shd w:val="clear" w:color="auto" w:fill="FFFFFF"/>
        <w:spacing w:before="240" w:after="240" w:line="276" w:lineRule="auto"/>
      </w:pPr>
      <w:r>
        <w:rPr>
          <w:b/>
        </w:rPr>
        <w:t>How can a professional marketer enhance the perception of my business?</w:t>
      </w:r>
      <w:r>
        <w:rPr>
          <w:b/>
        </w:rPr>
        <w:br w:type="textWrapping"/>
      </w:r>
      <w:r>
        <w:t>A professional marketer can help craft a distinctive logo and develop a strong branding strategy that effectively communicates your business's values and unique selling proposition. This can foster a positive perception of your business among potential customers, making your business more appealing and memorable.</w:t>
      </w:r>
    </w:p>
    <w:p w14:paraId="5A8C3B30">
      <w:pPr>
        <w:numPr>
          <w:ilvl w:val="0"/>
          <w:numId w:val="3"/>
        </w:numPr>
        <w:shd w:val="clear" w:color="auto" w:fill="FFFFFF"/>
        <w:spacing w:before="240" w:after="240" w:line="276" w:lineRule="auto"/>
      </w:pPr>
      <w:r>
        <w:rPr>
          <w:b/>
        </w:rPr>
        <w:t>What role does a professional marketer play in understanding my target audience?</w:t>
      </w:r>
      <w:r>
        <w:rPr>
          <w:b/>
        </w:rPr>
        <w:br w:type="textWrapping"/>
      </w:r>
      <w:r>
        <w:t>A professional marketer has the skills and experience to conduct thorough market research, allowing them to understand the preferences and needs of your target audience. This understanding informs the development of your logo and branding strategy, ensuring they resonate with your audience and appeal to their interests and needs.</w:t>
      </w:r>
    </w:p>
    <w:p w14:paraId="1137759F">
      <w:pPr>
        <w:numPr>
          <w:ilvl w:val="0"/>
          <w:numId w:val="4"/>
        </w:numPr>
        <w:shd w:val="clear" w:color="auto" w:fill="FFFFFF"/>
        <w:spacing w:before="240" w:after="240" w:line="276" w:lineRule="auto"/>
      </w:pPr>
      <w:r>
        <w:rPr>
          <w:b/>
        </w:rPr>
        <w:t>I'm a small business owner. What advantage do I get from employing a professional marketer for my branding needs?</w:t>
      </w:r>
      <w:r>
        <w:rPr>
          <w:b/>
        </w:rPr>
        <w:br w:type="textWrapping"/>
      </w:r>
      <w:r>
        <w:t>Engaging a professional marketer for your branding needs can help your small business stand tall amongst the competition. They can craft a unique and impactful logo and develop a strong branding strategy that effectively communicates your business's unique selling proposition, making your business more appealing and memorable to potential customers.</w:t>
      </w:r>
    </w:p>
    <w:p w14:paraId="254252F8">
      <w:pPr>
        <w:numPr>
          <w:ilvl w:val="0"/>
          <w:numId w:val="5"/>
        </w:numPr>
        <w:shd w:val="clear" w:color="auto" w:fill="FFFFFF"/>
        <w:spacing w:before="240" w:after="240" w:line="276" w:lineRule="auto"/>
      </w:pPr>
      <w:r>
        <w:rPr>
          <w:b/>
        </w:rPr>
        <w:t>How does professional branding help in customer retention?</w:t>
      </w:r>
      <w:r>
        <w:rPr>
          <w:b/>
        </w:rPr>
        <w:br w:type="textWrapping"/>
      </w:r>
      <w:r>
        <w:t>Professional branding creates a consistent and memorable image of your business, which can help in retaining customers. When customers recognise and align with your brand, they are more likely to remain loyal to your products or services, thus increasing customer retention.</w:t>
      </w:r>
    </w:p>
    <w:p w14:paraId="4E365DD3">
      <w:pPr>
        <w:numPr>
          <w:ilvl w:val="0"/>
          <w:numId w:val="6"/>
        </w:numPr>
        <w:shd w:val="clear" w:color="auto" w:fill="FFFFFF"/>
        <w:spacing w:before="240" w:after="240" w:line="276" w:lineRule="auto"/>
      </w:pPr>
      <w:r>
        <w:rPr>
          <w:b/>
        </w:rPr>
        <w:t>Does investing in professional branding offer long-term benefits?</w:t>
      </w:r>
      <w:r>
        <w:rPr>
          <w:b/>
        </w:rPr>
        <w:br w:type="textWrapping"/>
      </w:r>
      <w:r>
        <w:t>Yes, investing in professional branding offers significant long-term benefits. An impactful logo and strong branding can enhance your business's visibility, foster customer loyalty, and boost your business's reputation, all of which can lead to increased sales and business growth in the long run.</w:t>
      </w:r>
    </w:p>
    <w:p w14:paraId="16BA3E7F">
      <w:pPr>
        <w:spacing w:after="0" w:line="276" w:lineRule="auto"/>
        <w:rPr>
          <w:b/>
          <w:u w:val="single"/>
        </w:rPr>
      </w:pPr>
      <w:r>
        <w:rPr>
          <w:b/>
          <w:u w:val="single"/>
        </w:rPr>
        <w:br w:type="textWrapping"/>
      </w:r>
      <w:r>
        <w:rPr>
          <w:b/>
          <w:u w:val="single"/>
        </w:rPr>
        <w:t>Final Thoughts</w:t>
      </w:r>
    </w:p>
    <w:p w14:paraId="01FC559F">
      <w:pPr>
        <w:spacing w:before="280" w:after="280" w:line="240" w:lineRule="auto"/>
        <w:rPr>
          <w:i/>
          <w:iCs/>
        </w:rPr>
      </w:pPr>
      <w:bookmarkStart w:id="0" w:name="_GoBack"/>
      <w:r>
        <w:rPr>
          <w:i/>
          <w:iCs/>
        </w:rPr>
        <w:t>Graphic design is integral to developing and maintaining a strong brand identity. If you don't have the necessary design skills, consider hiring a professional marketer to help. A professional marketer can help you gain a competitive edge and stand out from the crowd. From developing captivating logos to redesigning websites, they can help you achieve measurable business growth.</w:t>
      </w:r>
    </w:p>
    <w:bookmarkEnd w:id="0"/>
    <w:p w14:paraId="7D5D49AF">
      <w:pPr>
        <w:spacing w:before="240" w:after="240" w:line="276" w:lineRule="auto"/>
      </w:pPr>
    </w:p>
    <w:p w14:paraId="7EE0B170">
      <w:pPr>
        <w:spacing w:before="240" w:after="240" w:line="276" w:lineRule="auto"/>
        <w:rPr>
          <w:b/>
        </w:rPr>
      </w:pPr>
      <w:r>
        <w:rPr>
          <w:b/>
        </w:rPr>
        <w:t>ARTICLE SOURCES</w:t>
      </w:r>
    </w:p>
    <w:p w14:paraId="0D040110">
      <w:pPr>
        <w:numPr>
          <w:ilvl w:val="0"/>
          <w:numId w:val="7"/>
        </w:numPr>
        <w:spacing w:before="240" w:after="0" w:line="276" w:lineRule="auto"/>
        <w:rPr>
          <w:rFonts w:ascii="Arial" w:hAnsi="Arial" w:eastAsia="Arial" w:cs="Arial"/>
        </w:rPr>
      </w:pPr>
      <w:r>
        <w:fldChar w:fldCharType="begin"/>
      </w:r>
      <w:r>
        <w:instrText xml:space="preserve"> HYPERLINK "http://lucidpress.com/professional-branding-services-and-revenue-growth" \h </w:instrText>
      </w:r>
      <w:r>
        <w:fldChar w:fldCharType="separate"/>
      </w:r>
      <w:r>
        <w:rPr>
          <w:color w:val="1155CC"/>
          <w:u w:val="single"/>
        </w:rPr>
        <w:t>http://lucidpress.com/professional-branding-services-and-revenue-growth</w:t>
      </w:r>
      <w:r>
        <w:rPr>
          <w:color w:val="1155CC"/>
          <w:u w:val="single"/>
        </w:rPr>
        <w:fldChar w:fldCharType="end"/>
      </w:r>
    </w:p>
    <w:p w14:paraId="6DA98186">
      <w:pPr>
        <w:numPr>
          <w:ilvl w:val="0"/>
          <w:numId w:val="7"/>
        </w:numPr>
        <w:spacing w:after="0" w:line="276" w:lineRule="auto"/>
        <w:rPr>
          <w:rFonts w:ascii="Arial" w:hAnsi="Arial" w:eastAsia="Arial" w:cs="Arial"/>
        </w:rPr>
      </w:pPr>
      <w:r>
        <w:fldChar w:fldCharType="begin"/>
      </w:r>
      <w:r>
        <w:instrText xml:space="preserve"> HYPERLINK "http://nielsen.com/global-new-product-innovation-survey" \h </w:instrText>
      </w:r>
      <w:r>
        <w:fldChar w:fldCharType="separate"/>
      </w:r>
      <w:r>
        <w:rPr>
          <w:color w:val="1155CC"/>
          <w:u w:val="single"/>
        </w:rPr>
        <w:t>http://nielsen.com/global-new-product-innovation-survey</w:t>
      </w:r>
      <w:r>
        <w:rPr>
          <w:color w:val="1155CC"/>
          <w:u w:val="single"/>
        </w:rPr>
        <w:fldChar w:fldCharType="end"/>
      </w:r>
    </w:p>
    <w:p w14:paraId="1ADAF329">
      <w:pPr>
        <w:numPr>
          <w:ilvl w:val="0"/>
          <w:numId w:val="7"/>
        </w:numPr>
        <w:spacing w:after="0" w:line="276" w:lineRule="auto"/>
        <w:rPr>
          <w:rFonts w:ascii="Arial" w:hAnsi="Arial" w:eastAsia="Arial" w:cs="Arial"/>
        </w:rPr>
      </w:pPr>
      <w:r>
        <w:fldChar w:fldCharType="begin"/>
      </w:r>
      <w:r>
        <w:instrText xml:space="preserve"> HYPERLINK "http://forrester.com/recognized-brand-and-profit-boost" \h </w:instrText>
      </w:r>
      <w:r>
        <w:fldChar w:fldCharType="separate"/>
      </w:r>
      <w:r>
        <w:rPr>
          <w:color w:val="1155CC"/>
          <w:u w:val="single"/>
        </w:rPr>
        <w:t>http://forrester.com/recognized-brand-and-profit-boost</w:t>
      </w:r>
      <w:r>
        <w:rPr>
          <w:color w:val="1155CC"/>
          <w:u w:val="single"/>
        </w:rPr>
        <w:fldChar w:fldCharType="end"/>
      </w:r>
    </w:p>
    <w:p w14:paraId="5CAF1A93">
      <w:pPr>
        <w:numPr>
          <w:ilvl w:val="0"/>
          <w:numId w:val="7"/>
        </w:numPr>
        <w:spacing w:after="0" w:line="276" w:lineRule="auto"/>
        <w:rPr>
          <w:rFonts w:ascii="Arial" w:hAnsi="Arial" w:eastAsia="Arial" w:cs="Arial"/>
        </w:rPr>
      </w:pPr>
      <w:r>
        <w:fldChar w:fldCharType="begin"/>
      </w:r>
      <w:r>
        <w:instrText xml:space="preserve"> HYPERLINK "http://loyalty360.org/consumer-purchasing-decisions-and-brand-name" \h </w:instrText>
      </w:r>
      <w:r>
        <w:fldChar w:fldCharType="separate"/>
      </w:r>
      <w:r>
        <w:rPr>
          <w:color w:val="1155CC"/>
          <w:u w:val="single"/>
        </w:rPr>
        <w:t>http://loyalty360.org/consumer-purchasing-decisions-and-brand-name</w:t>
      </w:r>
      <w:r>
        <w:rPr>
          <w:color w:val="1155CC"/>
          <w:u w:val="single"/>
        </w:rPr>
        <w:fldChar w:fldCharType="end"/>
      </w:r>
    </w:p>
    <w:p w14:paraId="449B5976">
      <w:pPr>
        <w:numPr>
          <w:ilvl w:val="0"/>
          <w:numId w:val="7"/>
        </w:numPr>
        <w:spacing w:after="240" w:line="276" w:lineRule="auto"/>
        <w:rPr>
          <w:rFonts w:ascii="Arial" w:hAnsi="Arial" w:eastAsia="Arial" w:cs="Arial"/>
        </w:rPr>
      </w:pPr>
      <w:r>
        <w:fldChar w:fldCharType="begin"/>
      </w:r>
      <w:r>
        <w:instrText xml:space="preserve"> HYPERLINK "http://forbes.com/consistency-in-brand-presentation-and-revenue-growth" \h </w:instrText>
      </w:r>
      <w:r>
        <w:fldChar w:fldCharType="separate"/>
      </w:r>
      <w:r>
        <w:rPr>
          <w:color w:val="1155CC"/>
          <w:u w:val="single"/>
        </w:rPr>
        <w:t>http://forbes.com/consistency-in-brand-presentation-and-revenue-growth</w:t>
      </w:r>
      <w:r>
        <w:rPr>
          <w:color w:val="1155CC"/>
          <w:u w:val="single"/>
        </w:rPr>
        <w:fldChar w:fldCharType="end"/>
      </w:r>
    </w:p>
    <w:p w14:paraId="16C3D877"/>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54FC4"/>
    <w:multiLevelType w:val="multilevel"/>
    <w:tmpl w:val="0EC54FC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C551EA1"/>
    <w:multiLevelType w:val="multilevel"/>
    <w:tmpl w:val="1C551EA1"/>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9CB06FF"/>
    <w:multiLevelType w:val="multilevel"/>
    <w:tmpl w:val="29CB06F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AF94723"/>
    <w:multiLevelType w:val="multilevel"/>
    <w:tmpl w:val="2AF9472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C8E09E2"/>
    <w:multiLevelType w:val="multilevel"/>
    <w:tmpl w:val="2C8E09E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39B332C"/>
    <w:multiLevelType w:val="multilevel"/>
    <w:tmpl w:val="539B332C"/>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A347C38"/>
    <w:multiLevelType w:val="multilevel"/>
    <w:tmpl w:val="7A347C3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2"/>
  </w:num>
  <w:num w:numId="3">
    <w:abstractNumId w:val="1"/>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230"/>
    <w:rsid w:val="00055D52"/>
    <w:rsid w:val="004C7230"/>
    <w:rsid w:val="008C51D1"/>
    <w:rsid w:val="5A555190"/>
    <w:rsid w:val="627C0D2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qQqoW+NRQ3J57rc7ZBvyIuhDmw==">CgMxLjAyCGguZ2pkZ3hzMg5oLjEzNXl6N3B3cjJmcjIOaC5xbXllcm9jdndsdGEyCGguZ2pkZ3hzOAByITExUlhlamg5c2dvM0EtZTJ1N0dTZGNTazd6TDhIRnNDNw==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1282</Words>
  <Characters>7313</Characters>
  <Lines>60</Lines>
  <Paragraphs>17</Paragraphs>
  <TotalTime>12</TotalTime>
  <ScaleCrop>false</ScaleCrop>
  <LinksUpToDate>false</LinksUpToDate>
  <CharactersWithSpaces>8578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2023-05-22T04:43:00Z</dcterms:created>
  <dc:creator>Sarah Ann Newnham</dc:creator>
  <cp:lastModifiedBy>RS Junkie</cp:lastModifiedBy>
  <dcterms:modified xsi:type="dcterms:W3CDTF">2025-10-13T01:59:41Z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D84D13C71E104D2B9C184785C1F70697_12</vt:lpwstr>
  </property>
</Properties>
</file>